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E" w:rsidRDefault="00EE2E5E" w:rsidP="00EE2E5E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95"/>
        <w:gridCol w:w="3474"/>
      </w:tblGrid>
      <w:tr w:rsidR="00EE2E5E" w:rsidRPr="00823A05" w:rsidTr="001421A8">
        <w:trPr>
          <w:trHeight w:val="2545"/>
        </w:trPr>
        <w:tc>
          <w:tcPr>
            <w:tcW w:w="3652" w:type="dxa"/>
          </w:tcPr>
          <w:p w:rsidR="00EE2E5E" w:rsidRPr="00033CEE" w:rsidRDefault="00EE2E5E" w:rsidP="00033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5" w:type="dxa"/>
          </w:tcPr>
          <w:p w:rsidR="00EE2E5E" w:rsidRPr="00033CEE" w:rsidRDefault="00EE2E5E" w:rsidP="001421A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 xml:space="preserve">Министр спорта 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>Калужской области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 xml:space="preserve">__________А.Ю. </w:t>
            </w:r>
            <w:proofErr w:type="spellStart"/>
            <w:r w:rsidRPr="00033CEE">
              <w:rPr>
                <w:b/>
                <w:bCs/>
                <w:snapToGrid w:val="0"/>
                <w:sz w:val="26"/>
                <w:szCs w:val="26"/>
              </w:rPr>
              <w:t>ЛогиновМ.П</w:t>
            </w:r>
            <w:proofErr w:type="spellEnd"/>
            <w:r w:rsidRPr="00033CEE">
              <w:rPr>
                <w:b/>
                <w:bCs/>
                <w:snapToGrid w:val="0"/>
                <w:sz w:val="26"/>
                <w:szCs w:val="26"/>
              </w:rPr>
              <w:t>.</w:t>
            </w:r>
          </w:p>
        </w:tc>
      </w:tr>
      <w:tr w:rsidR="00EE2E5E" w:rsidRPr="00823A05" w:rsidTr="001421A8">
        <w:tc>
          <w:tcPr>
            <w:tcW w:w="3652" w:type="dxa"/>
          </w:tcPr>
          <w:p w:rsidR="00EE2E5E" w:rsidRPr="00033CEE" w:rsidRDefault="00EE2E5E" w:rsidP="001421A8">
            <w:pPr>
              <w:pBdr>
                <w:bar w:val="single" w:sz="4" w:color="auto"/>
              </w:pBdr>
              <w:ind w:right="-166"/>
              <w:rPr>
                <w:b/>
                <w:sz w:val="26"/>
                <w:szCs w:val="26"/>
              </w:rPr>
            </w:pPr>
          </w:p>
        </w:tc>
        <w:tc>
          <w:tcPr>
            <w:tcW w:w="3295" w:type="dxa"/>
          </w:tcPr>
          <w:p w:rsidR="00EE2E5E" w:rsidRPr="00033CEE" w:rsidRDefault="00EE2E5E" w:rsidP="001421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EE2E5E" w:rsidRPr="00033CEE" w:rsidRDefault="00EE2E5E" w:rsidP="001421A8">
            <w:pPr>
              <w:ind w:right="-166"/>
              <w:jc w:val="center"/>
              <w:rPr>
                <w:b/>
                <w:color w:val="000000"/>
                <w:sz w:val="26"/>
                <w:szCs w:val="26"/>
              </w:rPr>
            </w:pPr>
            <w:r w:rsidRPr="00033CEE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 xml:space="preserve">Директор 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ГАУ КО «ЦСП «</w:t>
            </w:r>
            <w:proofErr w:type="spellStart"/>
            <w:r w:rsidRPr="00033CEE">
              <w:rPr>
                <w:b/>
                <w:sz w:val="26"/>
                <w:szCs w:val="26"/>
              </w:rPr>
              <w:t>Анненки</w:t>
            </w:r>
            <w:proofErr w:type="spellEnd"/>
            <w:r w:rsidRPr="00033CEE">
              <w:rPr>
                <w:b/>
                <w:sz w:val="26"/>
                <w:szCs w:val="26"/>
              </w:rPr>
              <w:t>»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__________ Д.А. Коротков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М.П.</w:t>
            </w:r>
          </w:p>
        </w:tc>
      </w:tr>
    </w:tbl>
    <w:p w:rsidR="00EE2E5E" w:rsidRPr="00033CEE" w:rsidRDefault="00EE2E5E" w:rsidP="00EE2E5E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РЕГЛАМЕНТ</w:t>
      </w:r>
    </w:p>
    <w:p w:rsidR="00EE2E5E" w:rsidRPr="00033CEE" w:rsidRDefault="00033CEE" w:rsidP="00EE2E5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EE2E5E" w:rsidRPr="00033CEE">
        <w:rPr>
          <w:rFonts w:ascii="Times New Roman" w:hAnsi="Times New Roman"/>
          <w:b/>
          <w:bCs/>
          <w:sz w:val="26"/>
          <w:szCs w:val="26"/>
          <w:lang w:val="ru-RU"/>
        </w:rPr>
        <w:t>бластного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открытого </w:t>
      </w:r>
      <w:r w:rsidR="00EE2E5E" w:rsidRPr="00033CEE">
        <w:rPr>
          <w:rFonts w:ascii="Times New Roman" w:hAnsi="Times New Roman"/>
          <w:b/>
          <w:bCs/>
          <w:sz w:val="26"/>
          <w:szCs w:val="26"/>
          <w:lang w:val="ru-RU"/>
        </w:rPr>
        <w:t xml:space="preserve"> соревнован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ия по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тхэквондо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«Золотой лев ».</w:t>
      </w:r>
    </w:p>
    <w:p w:rsidR="00EE2E5E" w:rsidRPr="00033CEE" w:rsidRDefault="00EE2E5E" w:rsidP="00EE2E5E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1. Общие положения</w:t>
      </w:r>
    </w:p>
    <w:p w:rsidR="00EE2E5E" w:rsidRPr="00033CEE" w:rsidRDefault="00EE2E5E" w:rsidP="00EE2E5E">
      <w:pPr>
        <w:tabs>
          <w:tab w:val="left" w:pos="-2127"/>
        </w:tabs>
        <w:spacing w:line="0" w:lineRule="atLeast"/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Областное соревнование по</w:t>
      </w:r>
      <w:r w:rsidR="00033CE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33CEE">
        <w:rPr>
          <w:rFonts w:ascii="Times New Roman" w:hAnsi="Times New Roman"/>
          <w:sz w:val="26"/>
          <w:szCs w:val="26"/>
          <w:lang w:val="ru-RU"/>
        </w:rPr>
        <w:t>тхэквондо</w:t>
      </w:r>
      <w:proofErr w:type="spellEnd"/>
      <w:r w:rsidR="00033CEE">
        <w:rPr>
          <w:rFonts w:ascii="Times New Roman" w:hAnsi="Times New Roman"/>
          <w:sz w:val="26"/>
          <w:szCs w:val="26"/>
          <w:lang w:val="ru-RU"/>
        </w:rPr>
        <w:t xml:space="preserve"> «Золотой Лев»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(далее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– соревнование) проводится в соответствии с календарным планом официальных физкультурных мероприятий и спортивных мероприятий Калужской области на 2019 год, утверждённым приказом министерства спорта Калужской области от 29.12.2018 №587 «Об утверждении календарного плана официальных физкультурных мероприятий и спортивных мероприятий Калужской области на 2019 год» в целях:</w:t>
      </w:r>
    </w:p>
    <w:p w:rsidR="00EE2E5E" w:rsidRPr="00033CEE" w:rsidRDefault="00EE2E5E" w:rsidP="00EE2E5E">
      <w:pPr>
        <w:tabs>
          <w:tab w:val="left" w:pos="851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 xml:space="preserve">- популяризации и дальнейшего развития </w:t>
      </w:r>
      <w:proofErr w:type="spellStart"/>
      <w:r w:rsidRPr="00033CEE">
        <w:rPr>
          <w:rFonts w:ascii="Times New Roman" w:hAnsi="Times New Roman"/>
          <w:sz w:val="26"/>
          <w:szCs w:val="26"/>
          <w:lang w:val="ru-RU"/>
        </w:rPr>
        <w:t>тхэквондо</w:t>
      </w:r>
      <w:proofErr w:type="spellEnd"/>
      <w:r w:rsidRPr="00033CEE">
        <w:rPr>
          <w:rFonts w:ascii="Times New Roman" w:hAnsi="Times New Roman"/>
          <w:sz w:val="26"/>
          <w:szCs w:val="26"/>
          <w:lang w:val="ru-RU"/>
        </w:rPr>
        <w:t xml:space="preserve"> среди населения Калужской области;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-  повышения спортивного мастерства спортсменов;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-  определения сильнейших спортсменов Калужской области.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33CEE">
        <w:rPr>
          <w:rFonts w:ascii="Times New Roman" w:hAnsi="Times New Roman"/>
          <w:sz w:val="26"/>
          <w:szCs w:val="26"/>
          <w:lang w:val="ru-RU"/>
        </w:rPr>
        <w:t>Организаторам и участникам соревнования 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329-Ф3 «О физической культуре и спорте в Российской Федерации».</w:t>
      </w:r>
      <w:proofErr w:type="gramEnd"/>
    </w:p>
    <w:p w:rsidR="00EE2E5E" w:rsidRPr="00033CEE" w:rsidRDefault="00EE2E5E" w:rsidP="00EE2E5E">
      <w:pPr>
        <w:tabs>
          <w:tab w:val="left" w:pos="2127"/>
        </w:tabs>
        <w:ind w:right="-143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2. Место и сроки проведения соревнования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Соревнование проводится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14-16</w:t>
      </w:r>
      <w:r w:rsidRPr="00033CEE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033CEE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февраля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2020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года на объекте спорта: многофункциональный спортивный зал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СШОР « Вымпел»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по адресу: Калужская область, </w:t>
      </w:r>
      <w:proofErr w:type="gramStart"/>
      <w:r w:rsidRPr="00033CEE">
        <w:rPr>
          <w:rFonts w:ascii="Times New Roman" w:hAnsi="Times New Roman"/>
          <w:bCs/>
          <w:sz w:val="26"/>
          <w:szCs w:val="26"/>
          <w:lang w:val="ru-RU"/>
        </w:rPr>
        <w:t>г</w:t>
      </w:r>
      <w:proofErr w:type="gramEnd"/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. Калуга,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Телевизионная 18.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3. Организаторы соревнования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lastRenderedPageBreak/>
        <w:t>Организаторами соревнования является государственное автономное учреждение Калужской области «Центр спортивной подготовки «</w:t>
      </w:r>
      <w:proofErr w:type="spellStart"/>
      <w:r w:rsidRPr="00033CEE">
        <w:rPr>
          <w:sz w:val="26"/>
          <w:szCs w:val="26"/>
        </w:rPr>
        <w:t>Анненки</w:t>
      </w:r>
      <w:proofErr w:type="spellEnd"/>
      <w:r w:rsidRPr="00033CEE">
        <w:rPr>
          <w:sz w:val="26"/>
          <w:szCs w:val="26"/>
        </w:rPr>
        <w:t>» (далее–ГАУ КО «ЦСП «</w:t>
      </w:r>
      <w:proofErr w:type="spellStart"/>
      <w:r w:rsidRPr="00033CEE">
        <w:rPr>
          <w:sz w:val="26"/>
          <w:szCs w:val="26"/>
        </w:rPr>
        <w:t>Анненки</w:t>
      </w:r>
      <w:proofErr w:type="spellEnd"/>
      <w:r w:rsidRPr="00033CEE">
        <w:rPr>
          <w:sz w:val="26"/>
          <w:szCs w:val="26"/>
        </w:rPr>
        <w:t xml:space="preserve">»), </w:t>
      </w:r>
      <w:r w:rsidR="00033CEE">
        <w:rPr>
          <w:sz w:val="26"/>
          <w:szCs w:val="26"/>
        </w:rPr>
        <w:t xml:space="preserve"> РОО « Калужская федерация </w:t>
      </w:r>
      <w:proofErr w:type="spellStart"/>
      <w:r w:rsidR="00033CEE">
        <w:rPr>
          <w:sz w:val="26"/>
          <w:szCs w:val="26"/>
        </w:rPr>
        <w:t>тхэквондо</w:t>
      </w:r>
      <w:proofErr w:type="spellEnd"/>
      <w:r w:rsidR="00033CEE">
        <w:rPr>
          <w:sz w:val="26"/>
          <w:szCs w:val="26"/>
        </w:rPr>
        <w:t xml:space="preserve">», спортивный клуб «ЛЕВ» и </w:t>
      </w:r>
      <w:r w:rsidRPr="00033CEE">
        <w:rPr>
          <w:sz w:val="26"/>
          <w:szCs w:val="26"/>
        </w:rPr>
        <w:t xml:space="preserve">министерство спорта Калужской области.  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sz w:val="26"/>
          <w:szCs w:val="26"/>
        </w:rPr>
        <w:t>Общее руководство организацией, подготовкой и проведением соревнования осуществляют, ГАУ КО</w:t>
      </w:r>
      <w:r w:rsidRPr="00033CEE">
        <w:rPr>
          <w:b/>
          <w:bCs/>
          <w:sz w:val="26"/>
          <w:szCs w:val="26"/>
        </w:rPr>
        <w:t xml:space="preserve"> «</w:t>
      </w:r>
      <w:r w:rsidRPr="00033CEE">
        <w:rPr>
          <w:bCs/>
          <w:sz w:val="26"/>
          <w:szCs w:val="26"/>
        </w:rPr>
        <w:t>ЦСП «</w:t>
      </w:r>
      <w:proofErr w:type="spellStart"/>
      <w:r w:rsidRPr="00033CEE">
        <w:rPr>
          <w:bCs/>
          <w:sz w:val="26"/>
          <w:szCs w:val="26"/>
        </w:rPr>
        <w:t>Анненки</w:t>
      </w:r>
      <w:proofErr w:type="spellEnd"/>
      <w:r w:rsidRPr="00033CEE">
        <w:rPr>
          <w:b/>
          <w:bCs/>
          <w:sz w:val="26"/>
          <w:szCs w:val="26"/>
        </w:rPr>
        <w:t>»</w:t>
      </w:r>
      <w:proofErr w:type="gramStart"/>
      <w:r w:rsidRPr="00033CEE">
        <w:rPr>
          <w:b/>
          <w:bCs/>
          <w:sz w:val="26"/>
          <w:szCs w:val="26"/>
        </w:rPr>
        <w:t>,</w:t>
      </w:r>
      <w:r w:rsidRPr="00033CEE">
        <w:rPr>
          <w:bCs/>
          <w:sz w:val="26"/>
          <w:szCs w:val="26"/>
        </w:rPr>
        <w:t>п</w:t>
      </w:r>
      <w:proofErr w:type="gramEnd"/>
      <w:r w:rsidRPr="00033CEE">
        <w:rPr>
          <w:bCs/>
          <w:sz w:val="26"/>
          <w:szCs w:val="26"/>
        </w:rPr>
        <w:t>рокурор Калужской области и министерство спорта Калужской области.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bCs/>
          <w:sz w:val="26"/>
          <w:szCs w:val="26"/>
        </w:rPr>
      </w:pPr>
      <w:r w:rsidRPr="00033CEE">
        <w:rPr>
          <w:bCs/>
          <w:sz w:val="26"/>
          <w:szCs w:val="26"/>
        </w:rPr>
        <w:t>Непосредственное проведение соревнования возлагается на ГАУ КО «ЦСП «</w:t>
      </w:r>
      <w:proofErr w:type="spellStart"/>
      <w:r w:rsidRPr="00033CEE">
        <w:rPr>
          <w:bCs/>
          <w:sz w:val="26"/>
          <w:szCs w:val="26"/>
        </w:rPr>
        <w:t>Анненки</w:t>
      </w:r>
      <w:proofErr w:type="spellEnd"/>
      <w:r w:rsidRPr="00033CEE">
        <w:rPr>
          <w:bCs/>
          <w:sz w:val="26"/>
          <w:szCs w:val="26"/>
        </w:rPr>
        <w:t>», которые формируют главную судейскую коллегию соревнований (далее – ГСК) и мандатную комиссию.</w:t>
      </w:r>
    </w:p>
    <w:p w:rsidR="00EE2E5E" w:rsidRPr="00033CEE" w:rsidRDefault="00EE2E5E" w:rsidP="00EE2E5E">
      <w:pPr>
        <w:pStyle w:val="af3"/>
        <w:tabs>
          <w:tab w:val="left" w:pos="2127"/>
        </w:tabs>
        <w:ind w:right="-143"/>
        <w:jc w:val="both"/>
        <w:rPr>
          <w:bCs/>
          <w:sz w:val="26"/>
          <w:szCs w:val="26"/>
        </w:rPr>
      </w:pP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4. Требования к участникам соревнования и условия их допуска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 xml:space="preserve">Соревнование проводится по правилам вида спорта «Тхэквондо», утвержденными приказом Министерства спорта Российской Федерации от 22 февраля  2019 года № 159 с изменениями, внесенными приказом </w:t>
      </w:r>
      <w:proofErr w:type="spellStart"/>
      <w:r w:rsidRPr="00033CEE">
        <w:rPr>
          <w:bCs/>
          <w:sz w:val="26"/>
          <w:szCs w:val="26"/>
        </w:rPr>
        <w:t>Минспорта</w:t>
      </w:r>
      <w:proofErr w:type="spellEnd"/>
      <w:r w:rsidRPr="00033CEE">
        <w:rPr>
          <w:bCs/>
          <w:sz w:val="26"/>
          <w:szCs w:val="26"/>
        </w:rPr>
        <w:t xml:space="preserve"> России от 10 апреля 2019 г. № 300, от 20 мая 2019 г. № 387 (далее – Правила).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color w:val="FF0000"/>
          <w:sz w:val="26"/>
          <w:szCs w:val="26"/>
        </w:rPr>
      </w:pPr>
      <w:r w:rsidRPr="00033CEE">
        <w:rPr>
          <w:bCs/>
          <w:sz w:val="26"/>
          <w:szCs w:val="26"/>
        </w:rPr>
        <w:t xml:space="preserve">К участию в соревновании допускаются спортсмены Калужской области, </w:t>
      </w:r>
      <w:r w:rsidRPr="00033CEE">
        <w:rPr>
          <w:sz w:val="26"/>
          <w:szCs w:val="26"/>
        </w:rPr>
        <w:t xml:space="preserve">а также спортсмены других субъектов Российской Федерации. </w:t>
      </w:r>
      <w:r w:rsidRPr="00033CEE">
        <w:rPr>
          <w:color w:val="000000" w:themeColor="text1"/>
          <w:sz w:val="26"/>
          <w:szCs w:val="26"/>
        </w:rPr>
        <w:t>Соревнование проводится в личном зачёте.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color w:val="000000" w:themeColor="text1"/>
          <w:sz w:val="26"/>
          <w:szCs w:val="26"/>
        </w:rPr>
      </w:pPr>
      <w:r w:rsidRPr="00033CEE">
        <w:rPr>
          <w:bCs/>
          <w:color w:val="000000" w:themeColor="text1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мероприятии подписывается врачом по спортивной медицине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Спортсмен имеет право участвовать в одной весовой и возрастной категории.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Каждый спортсмен пользуется своим защитным оборудованием, установленным правилами. В случае несоответствия веса спортсмена при взвешивании с весом, указанным в командной заявке, спортсмен к соревнованию не допускается.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 w:rsidRPr="00033CEE">
        <w:rPr>
          <w:b/>
          <w:color w:val="000000" w:themeColor="text1"/>
          <w:sz w:val="26"/>
          <w:szCs w:val="26"/>
        </w:rPr>
        <w:t>За нетактичное поведение, проявленное спортсменом, тренером или представителем команды во время соревнования – спортсмен снимается с соревнования, результаты спортсмена аннулируются.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Всем участникам при себе иметь: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документ, удостоверяющий личность (оригинал</w:t>
      </w:r>
      <w:proofErr w:type="gramStart"/>
      <w:r w:rsidRPr="00033CEE">
        <w:rPr>
          <w:sz w:val="26"/>
          <w:szCs w:val="26"/>
        </w:rPr>
        <w:t>)с</w:t>
      </w:r>
      <w:proofErr w:type="gramEnd"/>
      <w:r w:rsidRPr="00033CEE">
        <w:rPr>
          <w:sz w:val="26"/>
          <w:szCs w:val="26"/>
        </w:rPr>
        <w:t xml:space="preserve"> фотографией;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согласие на обработку персональных данных;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</w:t>
      </w:r>
      <w:r w:rsidRPr="00033CEE">
        <w:rPr>
          <w:color w:val="000000" w:themeColor="text1"/>
          <w:sz w:val="26"/>
          <w:szCs w:val="26"/>
        </w:rPr>
        <w:t>справку из общеобразовательной школы с печатью, заходящей</w:t>
      </w:r>
      <w:r w:rsidRPr="00033CEE">
        <w:rPr>
          <w:sz w:val="26"/>
          <w:szCs w:val="26"/>
        </w:rPr>
        <w:t xml:space="preserve"> на фотографию;</w:t>
      </w:r>
    </w:p>
    <w:p w:rsidR="00B04114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договор страхования от несчастных случаев,</w:t>
      </w:r>
    </w:p>
    <w:p w:rsidR="00EE2E5E" w:rsidRDefault="00B04114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2E5E" w:rsidRPr="00033CEE">
        <w:rPr>
          <w:sz w:val="26"/>
          <w:szCs w:val="26"/>
        </w:rPr>
        <w:t xml:space="preserve"> медицинскую справку о допуске к соревнованию.</w:t>
      </w:r>
    </w:p>
    <w:p w:rsidR="00B04114" w:rsidRPr="00033CEE" w:rsidRDefault="00B04114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благотворительный взнос 1800 рублей.</w:t>
      </w:r>
    </w:p>
    <w:p w:rsidR="00EE2E5E" w:rsidRPr="00033CEE" w:rsidRDefault="00EE2E5E" w:rsidP="00EE2E5E">
      <w:pPr>
        <w:pStyle w:val="af3"/>
        <w:tabs>
          <w:tab w:val="left" w:pos="567"/>
          <w:tab w:val="left" w:pos="2127"/>
        </w:tabs>
        <w:ind w:left="0" w:right="-143" w:firstLine="567"/>
        <w:jc w:val="both"/>
        <w:rPr>
          <w:color w:val="000000" w:themeColor="text1"/>
          <w:sz w:val="26"/>
          <w:szCs w:val="26"/>
        </w:rPr>
      </w:pPr>
      <w:r w:rsidRPr="00033CEE">
        <w:rPr>
          <w:sz w:val="26"/>
          <w:szCs w:val="26"/>
        </w:rPr>
        <w:t xml:space="preserve">Все спортсмены на соревновании должны быть одеты в общепринятую форму и защитную амуницию </w:t>
      </w:r>
      <w:proofErr w:type="spellStart"/>
      <w:r w:rsidRPr="00033CEE">
        <w:rPr>
          <w:sz w:val="26"/>
          <w:szCs w:val="26"/>
        </w:rPr>
        <w:t>тхэквондо</w:t>
      </w:r>
      <w:proofErr w:type="spellEnd"/>
      <w:r w:rsidRPr="00033CEE">
        <w:rPr>
          <w:sz w:val="26"/>
          <w:szCs w:val="26"/>
        </w:rPr>
        <w:t xml:space="preserve"> </w:t>
      </w:r>
      <w:r w:rsidRPr="00033CEE">
        <w:rPr>
          <w:color w:val="000000" w:themeColor="text1"/>
          <w:sz w:val="26"/>
          <w:szCs w:val="26"/>
        </w:rPr>
        <w:t>(ВТФ).</w:t>
      </w:r>
    </w:p>
    <w:p w:rsidR="00EE2E5E" w:rsidRPr="00033CEE" w:rsidRDefault="00EE2E5E" w:rsidP="00EE2E5E">
      <w:pPr>
        <w:pStyle w:val="af3"/>
        <w:tabs>
          <w:tab w:val="left" w:pos="567"/>
          <w:tab w:val="left" w:pos="2127"/>
        </w:tabs>
        <w:ind w:left="0" w:right="-143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5. Программа соревнования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1</w:t>
      </w:r>
      <w:r w:rsidR="00033CEE">
        <w:rPr>
          <w:b/>
          <w:bCs/>
          <w:sz w:val="26"/>
          <w:szCs w:val="26"/>
        </w:rPr>
        <w:t xml:space="preserve">4 февраля </w:t>
      </w:r>
      <w:r w:rsidRPr="00033CEE">
        <w:rPr>
          <w:bCs/>
          <w:sz w:val="26"/>
          <w:szCs w:val="26"/>
        </w:rPr>
        <w:t xml:space="preserve"> – день приезда.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15.00-20.00- мандатная комиссия;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15.00-20.00- взвешивание участников;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20.00-20.30- совещание представителей, судей;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lastRenderedPageBreak/>
        <w:t>20.30-21.30- жеребьевка.</w:t>
      </w:r>
    </w:p>
    <w:p w:rsidR="00EE2E5E" w:rsidRPr="00033CEE" w:rsidRDefault="00033CE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 февраля </w:t>
      </w:r>
      <w:r w:rsidR="00EE2E5E" w:rsidRPr="00033CEE">
        <w:rPr>
          <w:b/>
          <w:bCs/>
          <w:sz w:val="26"/>
          <w:szCs w:val="26"/>
        </w:rPr>
        <w:t xml:space="preserve"> </w:t>
      </w: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08.30</w:t>
      </w:r>
      <w:r w:rsidR="00EE2E5E" w:rsidRPr="00033CEE">
        <w:rPr>
          <w:rFonts w:ascii="Times New Roman" w:hAnsi="Times New Roman"/>
          <w:sz w:val="26"/>
          <w:szCs w:val="26"/>
          <w:lang w:val="ru-RU"/>
        </w:rPr>
        <w:t xml:space="preserve"> – сбор участников соревнования;</w:t>
      </w: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09</w:t>
      </w:r>
      <w:r w:rsidR="00EE2E5E" w:rsidRPr="00033CEE">
        <w:rPr>
          <w:rFonts w:ascii="Times New Roman" w:hAnsi="Times New Roman"/>
          <w:sz w:val="26"/>
          <w:szCs w:val="26"/>
          <w:lang w:val="ru-RU"/>
        </w:rPr>
        <w:t>.00-12.30 - предварительные поединки;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13.00 – 14.00 - торжественное открытие, парад участников, обед судей;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14.00 - продолжение поединков;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19.00 –награждение.</w:t>
      </w:r>
    </w:p>
    <w:p w:rsidR="00292743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</w:p>
    <w:p w:rsidR="00EE2E5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 w:rsidRPr="00033CEE">
        <w:rPr>
          <w:b/>
          <w:color w:val="000000" w:themeColor="text1"/>
          <w:sz w:val="26"/>
          <w:szCs w:val="26"/>
        </w:rPr>
        <w:t>Весовые категории:</w:t>
      </w:r>
    </w:p>
    <w:p w:rsidR="00805738" w:rsidRDefault="00805738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Юниоры </w:t>
      </w:r>
      <w:r w:rsidR="00292743">
        <w:rPr>
          <w:b/>
          <w:color w:val="000000" w:themeColor="text1"/>
          <w:sz w:val="26"/>
          <w:szCs w:val="26"/>
        </w:rPr>
        <w:t>2003-2005гг.р. – до 45, 48, 51, 55, 59, 63, 68, 73, 78, 78+кг</w:t>
      </w:r>
    </w:p>
    <w:p w:rsidR="00805738" w:rsidRDefault="00805738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Юниорки</w:t>
      </w:r>
      <w:r w:rsidR="00292743">
        <w:rPr>
          <w:b/>
          <w:color w:val="000000" w:themeColor="text1"/>
          <w:sz w:val="26"/>
          <w:szCs w:val="26"/>
        </w:rPr>
        <w:t xml:space="preserve"> 2003-2005гг.р. – до 42, 44, 46, 49, 52, 55, 59, 63, 68, 68+кг</w:t>
      </w:r>
    </w:p>
    <w:p w:rsidR="00292743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Регламент – 3 раунда по 1.5мин., перерыв 60сек.</w:t>
      </w:r>
    </w:p>
    <w:p w:rsidR="00292743" w:rsidRPr="00033CEE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Юноши 200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-200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8г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г.р. – до 33, 37,41, 45, 49, 53, 57, 61, 65, 65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+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кг</w:t>
      </w:r>
    </w:p>
    <w:p w:rsidR="00EE2E5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Девушки  200</w:t>
      </w:r>
      <w:r w:rsidR="007670C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-200</w:t>
      </w:r>
      <w:r w:rsidR="007670C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8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г.р. -  до 29, 33, 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37, 41, 44, 47, 51, 55, 59, 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59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+кг</w:t>
      </w:r>
    </w:p>
    <w:p w:rsidR="00292743" w:rsidRDefault="0029274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Регламент – 3 раунда по 1.5 мин., перерыв 60сек.</w:t>
      </w:r>
    </w:p>
    <w:p w:rsidR="00292743" w:rsidRPr="00033CEE" w:rsidRDefault="0029274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EE2E5E" w:rsidRPr="00033CE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Мл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.ю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ноши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2009-</w:t>
      </w:r>
      <w:r w:rsidR="00074D8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г.р. – до 27, 30, 33, 36, 40, 44, 48, 52, 57, 57+кг</w:t>
      </w:r>
    </w:p>
    <w:p w:rsidR="00EE2E5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Мл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.д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евушки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2009-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г.р. – </w:t>
      </w:r>
      <w:r w:rsidR="00074D8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до 27, 30, 33, 36, 40, 44, 48, 52, 57, 57+кг</w:t>
      </w:r>
    </w:p>
    <w:p w:rsidR="00074D83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Регламент – 3 раунда по 1 мин., перерыв 60сек.</w:t>
      </w:r>
    </w:p>
    <w:p w:rsidR="00074D83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074D83" w:rsidRPr="00033CEE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По решению оргкомитета возможно объединение </w:t>
      </w:r>
      <w:r w:rsidR="0048305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соседних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весовых категорий в случае малого количества участников, а так же изменение регламента поединков.</w:t>
      </w:r>
    </w:p>
    <w:p w:rsidR="00EE2E5E" w:rsidRPr="00033CEE" w:rsidRDefault="00EE2E5E" w:rsidP="00EE2E5E">
      <w:pPr>
        <w:tabs>
          <w:tab w:val="left" w:pos="2127"/>
        </w:tabs>
        <w:ind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6. Условия подведения итогов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Победители и призеры соревнования определяются в своих возрастных и весовых категориях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согласно правилам.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Вопросы, связанные с изменениями, дополнениями условий и регламента проведения соревнования, не включенные в данный регламент, решаются организаторами соревнования совместно с ГСК.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На церемонии открытия обязательно присутствие всех участников, тренеров и представителей команд.</w:t>
      </w:r>
    </w:p>
    <w:p w:rsidR="00EE2E5E" w:rsidRPr="00033CEE" w:rsidRDefault="00EE2E5E" w:rsidP="00EE2E5E">
      <w:pPr>
        <w:tabs>
          <w:tab w:val="left" w:pos="2127"/>
        </w:tabs>
        <w:ind w:right="-14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7. Награждение</w:t>
      </w:r>
    </w:p>
    <w:p w:rsidR="00EE2E5E" w:rsidRPr="00033CEE" w:rsidRDefault="00EE2E5E" w:rsidP="00EE2E5E">
      <w:pPr>
        <w:tabs>
          <w:tab w:val="left" w:pos="0"/>
        </w:tabs>
        <w:spacing w:line="0" w:lineRule="atLeast"/>
        <w:ind w:right="-143"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Победители и призёры в каждой весовой категории, награждаются медалями и грамотами за спортивные достижения.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Победители награждаются памятными призами от спонсора соревнований.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8. Условия финансирования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Расходы, связанные с командированием участников (проезд, питание, проживание, суточные) осуществляют командирующие организации.</w:t>
      </w:r>
    </w:p>
    <w:p w:rsidR="00EE2E5E" w:rsidRPr="00033CEE" w:rsidRDefault="00EE2E5E" w:rsidP="00EE2E5E">
      <w:pPr>
        <w:ind w:right="-143"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 xml:space="preserve">Расходы по проведению соревнования (компенсация питания главного судьи, главного секретаря, судей, награждение, медицинское сопровождение) </w:t>
      </w:r>
      <w:r w:rsidRPr="00033C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осуществляются за счет средств, предусмотренных Законом Калужской области от 06.12.2018 № 419-ОЗ «Об областном бюджете на 2019 год и на плановый период 2020 и 2021 годов</w:t>
      </w:r>
      <w:proofErr w:type="gramStart"/>
      <w:r w:rsidRPr="00033C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»п</w:t>
      </w:r>
      <w:proofErr w:type="gramEnd"/>
      <w:r w:rsidRPr="00033C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 министерству спорта Калужской области на реализацию подпрограммы1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lastRenderedPageBreak/>
        <w:t>Дополнительные расходы, связанные с награждением, организацией и проведением соревнования осуществляются из других источников, не запрещенных законодательством Российской Федерации.</w:t>
      </w:r>
    </w:p>
    <w:p w:rsidR="00EE2E5E" w:rsidRPr="00033CEE" w:rsidRDefault="00EE2E5E" w:rsidP="00EE2E5E">
      <w:pPr>
        <w:pStyle w:val="af3"/>
        <w:tabs>
          <w:tab w:val="left" w:pos="2127"/>
        </w:tabs>
        <w:ind w:right="-143"/>
        <w:jc w:val="both"/>
        <w:rPr>
          <w:sz w:val="26"/>
          <w:szCs w:val="26"/>
        </w:rPr>
      </w:pP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9. Обеспечение безопасности участников и зрителей, медицинское обеспечение</w:t>
      </w:r>
    </w:p>
    <w:p w:rsidR="00EE2E5E" w:rsidRPr="00033CEE" w:rsidRDefault="00EE2E5E" w:rsidP="00805738">
      <w:pPr>
        <w:pStyle w:val="23"/>
        <w:shd w:val="clear" w:color="auto" w:fill="auto"/>
        <w:tabs>
          <w:tab w:val="left" w:pos="-1843"/>
        </w:tabs>
        <w:spacing w:line="240" w:lineRule="auto"/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Ответственность за обеспечение безопасности мест, участников и зрителей при проведении официального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спортивного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соревнования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возлагается </w:t>
      </w:r>
      <w:proofErr w:type="gramStart"/>
      <w:r w:rsidRPr="00033CEE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805738">
        <w:rPr>
          <w:rFonts w:ascii="Times New Roman" w:hAnsi="Times New Roman"/>
          <w:sz w:val="26"/>
          <w:szCs w:val="26"/>
          <w:lang w:val="ru-RU"/>
        </w:rPr>
        <w:t>_________________________________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>(</w:t>
      </w:r>
      <w:proofErr w:type="gramStart"/>
      <w:r w:rsidRPr="00033CEE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033CEE">
        <w:rPr>
          <w:rFonts w:ascii="Times New Roman" w:hAnsi="Times New Roman"/>
          <w:sz w:val="26"/>
          <w:szCs w:val="26"/>
          <w:lang w:val="ru-RU"/>
        </w:rPr>
        <w:t xml:space="preserve">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EE2E5E" w:rsidRPr="00033CEE" w:rsidRDefault="00EE2E5E" w:rsidP="00EE2E5E">
      <w:pPr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33CEE">
        <w:rPr>
          <w:rFonts w:ascii="Times New Roman" w:hAnsi="Times New Roman"/>
          <w:color w:val="000000"/>
          <w:sz w:val="26"/>
          <w:szCs w:val="26"/>
          <w:lang w:val="ru-RU"/>
        </w:rPr>
        <w:t>Ответственность за медицинское обеспечение при проведении соревнования возлагается на ГАУ КО «ЦСП «</w:t>
      </w:r>
      <w:proofErr w:type="spellStart"/>
      <w:r w:rsidRPr="00033CEE">
        <w:rPr>
          <w:rFonts w:ascii="Times New Roman" w:hAnsi="Times New Roman"/>
          <w:color w:val="000000"/>
          <w:sz w:val="26"/>
          <w:szCs w:val="26"/>
          <w:lang w:val="ru-RU"/>
        </w:rPr>
        <w:t>Анненки</w:t>
      </w:r>
      <w:proofErr w:type="spellEnd"/>
      <w:r w:rsidRPr="00033CEE">
        <w:rPr>
          <w:rFonts w:ascii="Times New Roman" w:hAnsi="Times New Roman"/>
          <w:color w:val="000000"/>
          <w:sz w:val="26"/>
          <w:szCs w:val="26"/>
          <w:lang w:val="ru-RU"/>
        </w:rPr>
        <w:t xml:space="preserve">» в соответствии с приказом 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</w:rPr>
        <w:t> 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033CE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E2E5E" w:rsidRPr="00033CEE" w:rsidRDefault="00EE2E5E" w:rsidP="00EE2E5E">
      <w:pPr>
        <w:tabs>
          <w:tab w:val="left" w:pos="2127"/>
        </w:tabs>
        <w:ind w:right="-143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10. Подача заявок на участие</w:t>
      </w:r>
    </w:p>
    <w:p w:rsidR="00EE2E5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Предварительные заявки на участие подаются на электронный адрес:</w:t>
      </w:r>
      <w:r w:rsidR="00823A05">
        <w:rPr>
          <w:rFonts w:ascii="Times New Roman" w:hAnsi="Times New Roman"/>
          <w:sz w:val="26"/>
          <w:szCs w:val="26"/>
        </w:rPr>
        <w:fldChar w:fldCharType="begin"/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23A05">
        <w:rPr>
          <w:rFonts w:ascii="Times New Roman" w:hAnsi="Times New Roman"/>
          <w:sz w:val="26"/>
          <w:szCs w:val="26"/>
        </w:rPr>
        <w:instrText>HYPERLINK</w:instrText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23A05">
        <w:rPr>
          <w:rFonts w:ascii="Times New Roman" w:hAnsi="Times New Roman"/>
          <w:sz w:val="26"/>
          <w:szCs w:val="26"/>
        </w:rPr>
        <w:instrText>mailto</w:instrText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>:</w:instrText>
      </w:r>
      <w:r w:rsidR="00823A05" w:rsidRPr="00823A05">
        <w:rPr>
          <w:rFonts w:ascii="Times New Roman" w:hAnsi="Times New Roman"/>
          <w:sz w:val="26"/>
          <w:szCs w:val="26"/>
        </w:rPr>
        <w:instrText>zolotoy</w:instrText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>2010@</w:instrText>
      </w:r>
      <w:r w:rsidR="00823A05" w:rsidRPr="00823A05">
        <w:rPr>
          <w:rFonts w:ascii="Times New Roman" w:hAnsi="Times New Roman"/>
          <w:sz w:val="26"/>
          <w:szCs w:val="26"/>
        </w:rPr>
        <w:instrText>bk</w:instrText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>.</w:instrText>
      </w:r>
      <w:r w:rsidR="00823A05" w:rsidRPr="00823A05">
        <w:rPr>
          <w:rFonts w:ascii="Times New Roman" w:hAnsi="Times New Roman"/>
          <w:sz w:val="26"/>
          <w:szCs w:val="26"/>
        </w:rPr>
        <w:instrText>ru</w:instrText>
      </w:r>
      <w:r w:rsidR="00823A05" w:rsidRPr="00823A05">
        <w:rPr>
          <w:rFonts w:ascii="Times New Roman" w:hAnsi="Times New Roman"/>
          <w:sz w:val="26"/>
          <w:szCs w:val="26"/>
          <w:lang w:val="ru-RU"/>
        </w:rPr>
        <w:instrText xml:space="preserve">" </w:instrText>
      </w:r>
      <w:r w:rsidR="00823A05">
        <w:rPr>
          <w:rFonts w:ascii="Times New Roman" w:hAnsi="Times New Roman"/>
          <w:sz w:val="26"/>
          <w:szCs w:val="26"/>
        </w:rPr>
        <w:fldChar w:fldCharType="separate"/>
      </w:r>
      <w:r w:rsidR="00823A05" w:rsidRPr="00317457">
        <w:rPr>
          <w:rStyle w:val="af4"/>
          <w:rFonts w:ascii="Times New Roman" w:hAnsi="Times New Roman"/>
          <w:sz w:val="26"/>
          <w:szCs w:val="26"/>
        </w:rPr>
        <w:t>zolotoy</w:t>
      </w:r>
      <w:r w:rsidR="00823A05" w:rsidRPr="00823A05">
        <w:rPr>
          <w:rStyle w:val="af4"/>
          <w:rFonts w:ascii="Times New Roman" w:hAnsi="Times New Roman"/>
          <w:sz w:val="26"/>
          <w:szCs w:val="26"/>
          <w:lang w:val="ru-RU"/>
        </w:rPr>
        <w:t>2010</w:t>
      </w:r>
      <w:r w:rsidR="00823A05" w:rsidRPr="00317457">
        <w:rPr>
          <w:rStyle w:val="af4"/>
          <w:rFonts w:ascii="Times New Roman" w:hAnsi="Times New Roman"/>
          <w:sz w:val="26"/>
          <w:szCs w:val="26"/>
          <w:lang w:val="ru-RU"/>
        </w:rPr>
        <w:t>@</w:t>
      </w:r>
      <w:r w:rsidR="00823A05" w:rsidRPr="00317457">
        <w:rPr>
          <w:rStyle w:val="af4"/>
          <w:rFonts w:ascii="Times New Roman" w:hAnsi="Times New Roman"/>
          <w:sz w:val="26"/>
          <w:szCs w:val="26"/>
        </w:rPr>
        <w:t>bk</w:t>
      </w:r>
      <w:r w:rsidR="00823A05" w:rsidRPr="00317457">
        <w:rPr>
          <w:rStyle w:val="af4"/>
          <w:rFonts w:ascii="Times New Roman" w:hAnsi="Times New Roman"/>
          <w:sz w:val="26"/>
          <w:szCs w:val="26"/>
          <w:lang w:val="ru-RU"/>
        </w:rPr>
        <w:t>.</w:t>
      </w:r>
      <w:r w:rsidR="00823A05" w:rsidRPr="00317457">
        <w:rPr>
          <w:rStyle w:val="af4"/>
          <w:rFonts w:ascii="Times New Roman" w:hAnsi="Times New Roman"/>
          <w:sz w:val="26"/>
          <w:szCs w:val="26"/>
        </w:rPr>
        <w:t>ru</w:t>
      </w:r>
      <w:r w:rsidR="00823A05">
        <w:rPr>
          <w:rFonts w:ascii="Times New Roman" w:hAnsi="Times New Roman"/>
          <w:sz w:val="26"/>
          <w:szCs w:val="26"/>
        </w:rPr>
        <w:fldChar w:fldCharType="end"/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формате (</w:t>
      </w:r>
      <w:proofErr w:type="spellStart"/>
      <w:r w:rsidRPr="00033CEE">
        <w:rPr>
          <w:rFonts w:ascii="Times New Roman" w:hAnsi="Times New Roman"/>
          <w:color w:val="000000" w:themeColor="text1"/>
          <w:sz w:val="26"/>
          <w:szCs w:val="26"/>
        </w:rPr>
        <w:t>exel</w:t>
      </w:r>
      <w:proofErr w:type="spellEnd"/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).</w:t>
      </w:r>
      <w:r w:rsidR="00805738">
        <w:rPr>
          <w:rFonts w:ascii="Times New Roman" w:hAnsi="Times New Roman"/>
          <w:sz w:val="26"/>
          <w:szCs w:val="26"/>
          <w:lang w:val="ru-RU"/>
        </w:rPr>
        <w:t>до 11 февраля  2020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года. На соревновании  будет использоваться электронная система судейства </w:t>
      </w:r>
      <w:proofErr w:type="spellStart"/>
      <w:r w:rsidRPr="00033CEE">
        <w:rPr>
          <w:rFonts w:ascii="Times New Roman" w:hAnsi="Times New Roman"/>
          <w:sz w:val="26"/>
          <w:szCs w:val="26"/>
        </w:rPr>
        <w:t>Daedo</w:t>
      </w:r>
      <w:proofErr w:type="spellEnd"/>
      <w:r w:rsidRPr="00033CEE">
        <w:rPr>
          <w:rFonts w:ascii="Times New Roman" w:hAnsi="Times New Roman"/>
          <w:sz w:val="26"/>
          <w:szCs w:val="26"/>
          <w:lang w:val="ru-RU"/>
        </w:rPr>
        <w:t>.</w:t>
      </w:r>
    </w:p>
    <w:p w:rsidR="00805738" w:rsidRPr="00033CE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Количество участников ограниченно!</w:t>
      </w:r>
    </w:p>
    <w:p w:rsidR="00EE2E5E" w:rsidRPr="00033CEE" w:rsidRDefault="00EE2E5E" w:rsidP="00EE2E5E">
      <w:pPr>
        <w:tabs>
          <w:tab w:val="left" w:pos="2127"/>
        </w:tabs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11. Порядок подачи и рассмотрения протестов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Согласно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правилам </w:t>
      </w:r>
      <w:proofErr w:type="spellStart"/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тхэквондо</w:t>
      </w:r>
      <w:proofErr w:type="spellEnd"/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(ВТФ).   </w:t>
      </w:r>
    </w:p>
    <w:p w:rsidR="00EE2E5E" w:rsidRPr="00033CEE" w:rsidRDefault="00EE2E5E" w:rsidP="00EE2E5E">
      <w:pPr>
        <w:tabs>
          <w:tab w:val="left" w:pos="2127"/>
        </w:tabs>
        <w:ind w:right="-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Данный регламент является официальным вызовом на соревнование.</w:t>
      </w: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rPr>
          <w:rFonts w:ascii="Times New Roman" w:hAnsi="Times New Roman"/>
          <w:lang w:val="ru-RU"/>
        </w:rPr>
      </w:pPr>
    </w:p>
    <w:p w:rsidR="005F4705" w:rsidRPr="00033CEE" w:rsidRDefault="005F4705">
      <w:pPr>
        <w:rPr>
          <w:rFonts w:ascii="Times New Roman" w:hAnsi="Times New Roman"/>
          <w:lang w:val="ru-RU"/>
        </w:rPr>
      </w:pPr>
    </w:p>
    <w:sectPr w:rsidR="005F4705" w:rsidRPr="00033CEE" w:rsidSect="00DD118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5E"/>
    <w:rsid w:val="00033CEE"/>
    <w:rsid w:val="00074D83"/>
    <w:rsid w:val="00292743"/>
    <w:rsid w:val="003F0669"/>
    <w:rsid w:val="00483056"/>
    <w:rsid w:val="005F4705"/>
    <w:rsid w:val="007670CA"/>
    <w:rsid w:val="00805738"/>
    <w:rsid w:val="00823A05"/>
    <w:rsid w:val="009F5BD5"/>
    <w:rsid w:val="00B04114"/>
    <w:rsid w:val="00CD7D29"/>
    <w:rsid w:val="00D8217E"/>
    <w:rsid w:val="00E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2E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E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E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E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E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E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2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2E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2E5E"/>
    <w:rPr>
      <w:b/>
      <w:bCs/>
    </w:rPr>
  </w:style>
  <w:style w:type="character" w:styleId="a8">
    <w:name w:val="Emphasis"/>
    <w:basedOn w:val="a0"/>
    <w:uiPriority w:val="20"/>
    <w:qFormat/>
    <w:rsid w:val="00EE2E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2E5E"/>
    <w:rPr>
      <w:szCs w:val="32"/>
    </w:rPr>
  </w:style>
  <w:style w:type="paragraph" w:styleId="aa">
    <w:name w:val="List Paragraph"/>
    <w:basedOn w:val="a"/>
    <w:uiPriority w:val="34"/>
    <w:qFormat/>
    <w:rsid w:val="00EE2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E5E"/>
    <w:rPr>
      <w:i/>
    </w:rPr>
  </w:style>
  <w:style w:type="character" w:customStyle="1" w:styleId="22">
    <w:name w:val="Цитата 2 Знак"/>
    <w:basedOn w:val="a0"/>
    <w:link w:val="21"/>
    <w:uiPriority w:val="29"/>
    <w:rsid w:val="00EE2E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2E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2E5E"/>
    <w:rPr>
      <w:b/>
      <w:i/>
      <w:sz w:val="24"/>
    </w:rPr>
  </w:style>
  <w:style w:type="character" w:styleId="ad">
    <w:name w:val="Subtle Emphasis"/>
    <w:uiPriority w:val="19"/>
    <w:qFormat/>
    <w:rsid w:val="00EE2E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2E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2E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2E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2E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2E5E"/>
    <w:pPr>
      <w:outlineLvl w:val="9"/>
    </w:pPr>
  </w:style>
  <w:style w:type="paragraph" w:styleId="af3">
    <w:name w:val="Block Text"/>
    <w:basedOn w:val="a"/>
    <w:rsid w:val="00EE2E5E"/>
    <w:pPr>
      <w:ind w:left="360" w:right="-365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rsid w:val="00EE2E5E"/>
    <w:rPr>
      <w:color w:val="0000FF"/>
      <w:u w:val="single"/>
    </w:rPr>
  </w:style>
  <w:style w:type="character" w:customStyle="1" w:styleId="af5">
    <w:name w:val="Основной текст_"/>
    <w:link w:val="23"/>
    <w:rsid w:val="00EE2E5E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E2E5E"/>
    <w:pPr>
      <w:widowControl w:val="0"/>
      <w:shd w:val="clear" w:color="auto" w:fill="FFFFFF"/>
      <w:spacing w:line="0" w:lineRule="atLeast"/>
      <w:jc w:val="center"/>
    </w:pPr>
    <w:rPr>
      <w:sz w:val="23"/>
      <w:szCs w:val="23"/>
    </w:rPr>
  </w:style>
  <w:style w:type="table" w:styleId="af6">
    <w:name w:val="Table Grid"/>
    <w:basedOn w:val="a1"/>
    <w:rsid w:val="00EE2E5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1 ПК</cp:lastModifiedBy>
  <cp:revision>8</cp:revision>
  <dcterms:created xsi:type="dcterms:W3CDTF">2019-12-26T21:32:00Z</dcterms:created>
  <dcterms:modified xsi:type="dcterms:W3CDTF">2019-12-29T20:55:00Z</dcterms:modified>
</cp:coreProperties>
</file>